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GaramondPremrPro-Smbd" w:hAnsi="GaramondPremrPro-Smbd" w:cs="GaramondPremrPro-Smbd"/>
          <w:color w:val="D87E08"/>
          <w:sz w:val="30"/>
          <w:szCs w:val="30"/>
        </w:rPr>
      </w:pPr>
      <w:r>
        <w:rPr>
          <w:rFonts w:ascii="GaramondPremrPro-Smbd" w:hAnsi="GaramondPremrPro-Smbd" w:cs="GaramondPremrPro-Smbd"/>
          <w:color w:val="D87E08"/>
          <w:sz w:val="30"/>
          <w:szCs w:val="30"/>
        </w:rPr>
        <w:t>Lesson Introduction: Define the problem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In order to solve a problem designers need to understand it.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Sometimes what is presented and described as the problem actually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is not.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Designers must learn to figure out (evaluate) for themselves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(and their clients) what the root problem is and then proceed to solve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it.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 The tendency is to blame the easiest scapegoat. This is called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Medium" w:hAnsi="AvenirNext-Medium" w:cs="AvenirNext-Medium"/>
          <w:color w:val="D87E08"/>
          <w:sz w:val="20"/>
          <w:szCs w:val="20"/>
        </w:rPr>
        <w:t>band-aid solution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—temporarily cover it up only.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In December 2015, Steve Harvey was hosting the Miss Universe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pageant and announced the wrong winner. He proceeded to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correct his error while speculation soared. As usual, the public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wanted a scapegoat, Steve owned up to the mistake but an error still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happened. What was the real problem?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It would be easy to point fingers at the host and ignore the real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issue—the wrong person was announced as winner. Though it may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have made the show more exciting, it was an embarrassing error.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elimination card and bad design have been identified as possible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culprits. Figure 1 portrays the actual elimination card. At first glance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one may judge this as perfectly obvious, but if put in context in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heat of the moment with millions of eyes on us. How easy it would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have been to overlook the actual winner, in the bottom right corner,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and crown miss Colombia.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Medium" w:hAnsi="AvenirNext-Medium" w:cs="AvenirNext-Medium"/>
          <w:color w:val="D87E08"/>
          <w:sz w:val="20"/>
          <w:szCs w:val="20"/>
          <w:highlight w:val="yellow"/>
        </w:rPr>
        <w:t xml:space="preserve">Defining the problem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is the first step in the design process.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 If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designer doesn't understand the real problem, there isn't much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  <w:r>
        <w:rPr>
          <w:rFonts w:ascii="AvenirNextCondensed-Medium" w:hAnsi="AvenirNextCondensed-Medium" w:cs="AvenirNextCondensed-Medium"/>
          <w:noProof/>
          <w:color w:val="949699"/>
          <w:sz w:val="16"/>
          <w:szCs w:val="16"/>
        </w:rPr>
        <w:drawing>
          <wp:inline distT="0" distB="0" distL="0" distR="0">
            <wp:extent cx="5943600" cy="35531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>
        <w:rPr>
          <w:rFonts w:ascii="AvenirNextCondensed-Medium" w:hAnsi="AvenirNextCondensed-Medium" w:cs="AvenirNextCondensed-Medium"/>
          <w:color w:val="949699"/>
          <w:sz w:val="16"/>
          <w:szCs w:val="16"/>
        </w:rPr>
        <w:t xml:space="preserve">FIGURE 1: </w:t>
      </w:r>
      <w:r>
        <w:rPr>
          <w:rFonts w:ascii="AvenirNextCondensed-DemiBold" w:hAnsi="AvenirNextCondensed-DemiBold" w:cs="AvenirNextCondensed-DemiBold"/>
          <w:b/>
          <w:bCs/>
          <w:color w:val="6E6F71"/>
          <w:sz w:val="16"/>
          <w:szCs w:val="16"/>
        </w:rPr>
        <w:t>2015 Miss Universe Elimination Card</w:t>
      </w: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. Though the MISS UNIVERSE 2015 is set in bold capital letters,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it's also the furthest away from the top left corner, where we first look for information in print. The huge amount of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empty space surrounding it actually helps to hide it in this instance.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that can be solved and the status quo stays the same. Evaluation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leads to understanding, which leads to action. If the Miss Universe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pageant doesn't implement change (whatever that may be),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potential for the same mistake is still there. 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  <w:r>
        <w:rPr>
          <w:rFonts w:ascii="AvenirNextCondensed-Medium" w:hAnsi="AvenirNextCondensed-Medium" w:cs="AvenirNextCondensed-Medium"/>
          <w:noProof/>
          <w:color w:val="949699"/>
          <w:sz w:val="16"/>
          <w:szCs w:val="16"/>
        </w:rPr>
        <w:drawing>
          <wp:inline distT="0" distB="0" distL="0" distR="0">
            <wp:extent cx="3343275" cy="193585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88" cy="193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  <w:r>
        <w:rPr>
          <w:rFonts w:ascii="AvenirNextCondensed-Medium" w:hAnsi="AvenirNextCondensed-Medium" w:cs="AvenirNextCondensed-Medium"/>
          <w:noProof/>
          <w:color w:val="949699"/>
          <w:sz w:val="16"/>
          <w:szCs w:val="16"/>
        </w:rPr>
        <w:drawing>
          <wp:inline distT="0" distB="0" distL="0" distR="0">
            <wp:extent cx="3330335" cy="1933575"/>
            <wp:effectExtent l="19050" t="0" r="34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14" cy="193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  <w:r>
        <w:rPr>
          <w:rFonts w:ascii="AvenirNextCondensed-Medium" w:hAnsi="AvenirNextCondensed-Medium" w:cs="AvenirNextCondensed-Medium"/>
          <w:noProof/>
          <w:color w:val="949699"/>
          <w:sz w:val="16"/>
          <w:szCs w:val="16"/>
        </w:rPr>
        <w:drawing>
          <wp:inline distT="0" distB="0" distL="0" distR="0">
            <wp:extent cx="3339892" cy="20750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61" cy="207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22" w:rsidRDefault="005F3522" w:rsidP="00BB7379">
      <w:pPr>
        <w:autoSpaceDE w:val="0"/>
        <w:autoSpaceDN w:val="0"/>
        <w:adjustRightInd w:val="0"/>
        <w:spacing w:after="0" w:line="240" w:lineRule="auto"/>
        <w:rPr>
          <w:rFonts w:ascii="AvenirNextCondensed-Medium" w:hAnsi="AvenirNextCondensed-Medium" w:cs="AvenirNextCondensed-Medium"/>
          <w:color w:val="949699"/>
          <w:sz w:val="16"/>
          <w:szCs w:val="16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>
        <w:rPr>
          <w:rFonts w:ascii="AvenirNextCondensed-Medium" w:hAnsi="AvenirNextCondensed-Medium" w:cs="AvenirNextCondensed-Medium"/>
          <w:color w:val="949699"/>
          <w:sz w:val="16"/>
          <w:szCs w:val="16"/>
        </w:rPr>
        <w:t xml:space="preserve">FIGURE 2: </w:t>
      </w:r>
      <w:r>
        <w:rPr>
          <w:rFonts w:ascii="AvenirNextCondensed-DemiBold" w:hAnsi="AvenirNextCondensed-DemiBold" w:cs="AvenirNextCondensed-DemiBold"/>
          <w:b/>
          <w:bCs/>
          <w:color w:val="6E6F71"/>
          <w:sz w:val="16"/>
          <w:szCs w:val="16"/>
        </w:rPr>
        <w:t>Miss Universe Elimination Card alternative designs</w:t>
      </w: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. The top two design solutions are provided by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  <w:highlight w:val="yellow"/>
        </w:rPr>
      </w:pP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 xml:space="preserve">The </w:t>
      </w:r>
      <w:proofErr w:type="spellStart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Hussle</w:t>
      </w:r>
      <w:proofErr w:type="spellEnd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 xml:space="preserve"> (http://thehustle.co/steve-harvey-was-set-up-to-fail-in-miss-universe), which </w:t>
      </w:r>
      <w:r w:rsidRPr="00DC7E02">
        <w:rPr>
          <w:rFonts w:ascii="AvenirNextCondensed-Regular" w:hAnsi="AvenirNextCondensed-Regular" w:cs="AvenirNextCondensed-Regular"/>
          <w:color w:val="000000"/>
          <w:sz w:val="16"/>
          <w:szCs w:val="16"/>
          <w:highlight w:val="yellow"/>
        </w:rPr>
        <w:t>states that Steve Harvey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  <w:highlight w:val="yellow"/>
        </w:rPr>
      </w:pPr>
      <w:r w:rsidRPr="00DC7E02">
        <w:rPr>
          <w:rFonts w:ascii="AvenirNextCondensed-Regular" w:hAnsi="AvenirNextCondensed-Regular" w:cs="AvenirNextCondensed-Regular"/>
          <w:color w:val="000000"/>
          <w:sz w:val="16"/>
          <w:szCs w:val="16"/>
          <w:highlight w:val="yellow"/>
        </w:rPr>
        <w:t>was set up to fail because of the poorly designed elimination card (which even included a spelling error—see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 w:rsidRPr="00DC7E02">
        <w:rPr>
          <w:rFonts w:ascii="AvenirNextCondensed-Regular" w:hAnsi="AvenirNextCondensed-Regular" w:cs="AvenirNextCondensed-Regular"/>
          <w:color w:val="000000"/>
          <w:sz w:val="16"/>
          <w:szCs w:val="16"/>
          <w:highlight w:val="yellow"/>
        </w:rPr>
        <w:t>Figure 1</w:t>
      </w: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). The third redesigned card by Branding Specialist Eric Thomas (https://www.linkedin.com/pulse/howbad-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design-wrecked-</w:t>
      </w:r>
      <w:proofErr w:type="spellStart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steve</w:t>
      </w:r>
      <w:proofErr w:type="spellEnd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-</w:t>
      </w:r>
      <w:proofErr w:type="spellStart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harveys</w:t>
      </w:r>
      <w:proofErr w:type="spellEnd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-universe-</w:t>
      </w:r>
      <w:proofErr w:type="spellStart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eric</w:t>
      </w:r>
      <w:proofErr w:type="spellEnd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-</w:t>
      </w:r>
      <w:proofErr w:type="spellStart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thomas</w:t>
      </w:r>
      <w:proofErr w:type="spellEnd"/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) exemplifies simple utilitarian design that matches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color w:val="000000"/>
          <w:sz w:val="16"/>
          <w:szCs w:val="16"/>
        </w:rPr>
      </w:pPr>
      <w:r>
        <w:rPr>
          <w:rFonts w:ascii="AvenirNextCondensed-Regular" w:hAnsi="AvenirNextCondensed-Regular" w:cs="AvenirNextCondensed-Regular"/>
          <w:color w:val="000000"/>
          <w:sz w:val="16"/>
          <w:szCs w:val="16"/>
        </w:rPr>
        <w:t>rest of the show.</w:t>
      </w:r>
    </w:p>
    <w:p w:rsidR="005F3522" w:rsidRDefault="005F3522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Figure 2 showcases three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alternative designs for the results card. The underlying design issues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in the original card lie with the lack of logical order including sizing,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placement, and organization issues.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The three examples easily lead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the eye from 2</w:t>
      </w:r>
      <w:r w:rsidRPr="00DC7E02">
        <w:rPr>
          <w:rFonts w:ascii="AvenirNext-Regular" w:hAnsi="AvenirNext-Regular" w:cs="AvenirNext-Regular"/>
          <w:color w:val="000000"/>
          <w:sz w:val="12"/>
          <w:szCs w:val="12"/>
          <w:highlight w:val="yellow"/>
        </w:rPr>
        <w:t xml:space="preserve">nd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Runner Up to 1</w:t>
      </w:r>
      <w:r w:rsidRPr="00DC7E02">
        <w:rPr>
          <w:rFonts w:ascii="AvenirNext-Regular" w:hAnsi="AvenirNext-Regular" w:cs="AvenirNext-Regular"/>
          <w:color w:val="000000"/>
          <w:sz w:val="12"/>
          <w:szCs w:val="12"/>
          <w:highlight w:val="yellow"/>
        </w:rPr>
        <w:t xml:space="preserve">st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Runner Up to Miss Universe.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innate </w:t>
      </w: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visual hierarchy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emphasizes the winning name instead of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lastRenderedPageBreak/>
        <w:t>position. It should be pointed out that there may be more than one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possible </w:t>
      </w: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solution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to a problem. The design process can help students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find the most appropriate.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Students need to understand the real problem in order to look for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appropriate solutions. The tendency is to do what has been done in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past because that is easy to see and do. By learning how to search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out and define the problem, students will be better prepared to come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up with unique solutions.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These skills can be useful not only with design and art making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but also other areas of their lives as well. Let's take a look at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interpersonal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relationships for example. Though this is especially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important in the business world, communication between people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and building relationships can sometimes be bumpy. Students can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learn to "define the problem" in an effort to understand, define, and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keep healthy relationships.</w:t>
      </w:r>
    </w:p>
    <w:p w:rsidR="005F3522" w:rsidRDefault="005F3522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5F6738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5F6738"/>
          <w:sz w:val="24"/>
          <w:szCs w:val="24"/>
        </w:rPr>
        <w:t>Vocabulary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Band-aid solution: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a temporary solution that does not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deal with the root cause of a problem.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Define the problem: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Well-defined problems lead to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breakthrough solutions. A big problem is when the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wrong problem is approached leading to band-aid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solutions. Designers can seek out the real problem in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an effort to provide solutions which will actually fix the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problem. [hbr.org/2012/09/the-power-of-</w:t>
      </w:r>
      <w:proofErr w:type="spellStart"/>
      <w:r>
        <w:rPr>
          <w:rFonts w:ascii="AvenirNext-Regular" w:hAnsi="AvenirNext-Regular" w:cs="AvenirNext-Regular"/>
          <w:color w:val="000000"/>
          <w:sz w:val="16"/>
          <w:szCs w:val="16"/>
        </w:rPr>
        <w:t>definingthe</w:t>
      </w:r>
      <w:proofErr w:type="spellEnd"/>
      <w:r>
        <w:rPr>
          <w:rFonts w:ascii="AvenirNext-Regular" w:hAnsi="AvenirNext-Regular" w:cs="AvenirNext-Regular"/>
          <w:color w:val="000000"/>
          <w:sz w:val="16"/>
          <w:szCs w:val="16"/>
        </w:rPr>
        <w:t>-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proofErr w:type="spellStart"/>
      <w:r>
        <w:rPr>
          <w:rFonts w:ascii="AvenirNext-Regular" w:hAnsi="AvenirNext-Regular" w:cs="AvenirNext-Regular"/>
          <w:color w:val="000000"/>
          <w:sz w:val="16"/>
          <w:szCs w:val="16"/>
        </w:rPr>
        <w:t>prob</w:t>
      </w:r>
      <w:proofErr w:type="spellEnd"/>
      <w:r>
        <w:rPr>
          <w:rFonts w:ascii="AvenirNext-Regular" w:hAnsi="AvenirNext-Regular" w:cs="AvenirNext-Regular"/>
          <w:color w:val="000000"/>
          <w:sz w:val="16"/>
          <w:szCs w:val="16"/>
        </w:rPr>
        <w:t>]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Interpersonal: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relating to relationships or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communication between people.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Perceptive: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having or showing sensitive insight.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Solution: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something used or done to deal with and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end a problem—solving the problem.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Visual hierarchy: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is the arrangement of visual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elements in a way that not only implies importance,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but leads the eye from one place to another creating</w:t>
      </w:r>
    </w:p>
    <w:p w:rsidR="005F3522" w:rsidRDefault="005F3522" w:rsidP="005F352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visual contrast and order.</w:t>
      </w:r>
    </w:p>
    <w:p w:rsidR="00DC7E02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</w:p>
    <w:p w:rsidR="00DC7E02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ACTIVITY PROCESS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Engagement (the hook—motivation and relevancy)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Ask students if they have ever jumped to conclusions or if others have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jumped to conclusions about them. How did they feel when someone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else jumped to conclusions concerning them? Ask them why they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think people jump to conclusions. Often, it's because there is a lack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of understanding.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The Define the Problem step of the design process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is the understanding that keeps people from jumping to conclusions.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Once a deeper understanding has occurred, people often regret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jumping to conclusions and the trouble and hurt it has creates.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58595B"/>
          <w:sz w:val="24"/>
          <w:szCs w:val="24"/>
        </w:rPr>
      </w:pPr>
      <w:r>
        <w:rPr>
          <w:rFonts w:ascii="AvenirNext-Medium" w:hAnsi="AvenirNext-Medium" w:cs="AvenirNext-Medium"/>
          <w:color w:val="58595B"/>
          <w:sz w:val="24"/>
          <w:szCs w:val="24"/>
        </w:rPr>
        <w:t>day 1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Assignment 1—Band Poster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Condensed-DemiBold" w:hAnsi="AvenirNextCondensed-DemiBold" w:cs="AvenirNextCondensed-DemiBold"/>
          <w:b/>
          <w:bCs/>
          <w:color w:val="000000"/>
          <w:sz w:val="20"/>
          <w:szCs w:val="20"/>
        </w:rPr>
        <w:t>scenario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: The band Nirvana (client) comes to you (agency) seeking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help. Their music sales have dropped so they want a new advertising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poster to drive up sales.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Condensed-DemiBold" w:hAnsi="AvenirNextCondensed-DemiBold" w:cs="AvenirNextCondensed-DemiBold"/>
          <w:b/>
          <w:bCs/>
          <w:color w:val="000000"/>
          <w:sz w:val="20"/>
          <w:szCs w:val="20"/>
        </w:rPr>
        <w:t>objective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: To find out what the real problem is and suggest possible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solutions (not actually design a band poster). Note: The first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inclination students will have is to literally design a band poster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because the client suggested it.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The client/professional relationship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is often perceived as authoritative—"I'm paying you so you do what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 want, and I want a poster." This activity can be a good springboard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lastRenderedPageBreak/>
        <w:t>to discussion on value of professional design services and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professionalism in general.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Condensed-DemiBold" w:hAnsi="AvenirNextCondensed-DemiBold" w:cs="AvenirNextCondensed-DemiBold"/>
          <w:b/>
          <w:bCs/>
          <w:color w:val="000000"/>
          <w:sz w:val="20"/>
          <w:szCs w:val="20"/>
        </w:rPr>
        <w:t>specifications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: Each group must identify and present at least five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possible reasons why sales are down and five possible solutions to fix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real problem.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Condensed-DemiBold" w:hAnsi="AvenirNextCondensed-DemiBold" w:cs="AvenirNextCondensed-DemiBold"/>
          <w:b/>
          <w:bCs/>
          <w:color w:val="000000"/>
          <w:sz w:val="20"/>
          <w:szCs w:val="20"/>
        </w:rPr>
        <w:t>process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: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1. Form small groups (three–four students per group).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2. Analyze the presented problem—the obvious problem is that sales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are down, the real problem is why sales are down. This is what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you're after.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3. Analyze the real problem and have students list possible reasons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why sales are down. Possibilities include: Nirvana music style is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no longer popular, </w:t>
      </w:r>
      <w:r w:rsidR="00DC7E02">
        <w:rPr>
          <w:rFonts w:ascii="AvenirNext-Regular" w:hAnsi="AvenirNext-Regular" w:cs="AvenirNext-Regular"/>
          <w:color w:val="000000"/>
          <w:sz w:val="20"/>
          <w:szCs w:val="20"/>
        </w:rPr>
        <w:t xml:space="preserve">etc. 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Preposterous reasons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are all right at this point. The idea is to have students think about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possible underlying issues driving the presented problem.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Once the real problem has been identified, appropriate solutions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can be developed.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4. Come up with solutions to the list of possible problems. Example: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problem—lead singer is dead; solutions—a. current lead singer is</w:t>
      </w:r>
    </w:p>
    <w:p w:rsidR="00DC7E02" w:rsidRDefault="00BB7379" w:rsidP="00DC7E0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terrible (define terrible) and a new one is needed, </w:t>
      </w:r>
      <w:r w:rsidR="00DC7E02">
        <w:rPr>
          <w:rFonts w:ascii="AvenirNext-Regular" w:hAnsi="AvenirNext-Regular" w:cs="AvenirNext-Regular"/>
          <w:color w:val="000000"/>
          <w:sz w:val="20"/>
          <w:szCs w:val="20"/>
        </w:rPr>
        <w:t>etc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… The real issues </w:t>
      </w:r>
    </w:p>
    <w:p w:rsidR="00BB7379" w:rsidRDefault="00BB7379" w:rsidP="00DC7E0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are what you're after. Thinking about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hypothetical solutions is an added bonus and can be fun. There are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no "wrong" ideas at this point.</w:t>
      </w:r>
    </w:p>
    <w:p w:rsidR="00BB7379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Condensed-DemiBold" w:hAnsi="AvenirNextCondensed-DemiBold" w:cs="AvenirNextCondensed-DemiBold"/>
          <w:b/>
          <w:bCs/>
          <w:color w:val="000000"/>
          <w:sz w:val="20"/>
          <w:szCs w:val="20"/>
        </w:rPr>
        <w:t>H</w:t>
      </w:r>
      <w:r w:rsidR="00BB7379">
        <w:rPr>
          <w:rFonts w:ascii="AvenirNextCondensed-DemiBold" w:hAnsi="AvenirNextCondensed-DemiBold" w:cs="AvenirNextCondensed-DemiBold"/>
          <w:b/>
          <w:bCs/>
          <w:color w:val="000000"/>
          <w:sz w:val="20"/>
          <w:szCs w:val="20"/>
        </w:rPr>
        <w:t>ints</w:t>
      </w:r>
      <w:r w:rsidR="00BB7379">
        <w:rPr>
          <w:rFonts w:ascii="AvenirNext-Regular" w:hAnsi="AvenirNext-Regular" w:cs="AvenirNext-Regular"/>
          <w:color w:val="000000"/>
          <w:sz w:val="20"/>
          <w:szCs w:val="20"/>
        </w:rPr>
        <w:t>: Let students be silly. Play is a useful tool in the creative process.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Closure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Things may not be as they first appear. The first goal (step) in the</w:t>
      </w:r>
    </w:p>
    <w:p w:rsidR="00BB7379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design process is </w:t>
      </w:r>
      <w:r w:rsidR="00BB7379">
        <w:rPr>
          <w:rFonts w:ascii="AvenirNext-Regular" w:hAnsi="AvenirNext-Regular" w:cs="AvenirNext-Regular"/>
          <w:color w:val="000000"/>
          <w:sz w:val="20"/>
          <w:szCs w:val="20"/>
        </w:rPr>
        <w:t>evaluating and defining the problem. As students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start to come up with possible solutions, have them start to think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about how they can present their findings to the class as groups on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day two.</w:t>
      </w:r>
    </w:p>
    <w:p w:rsidR="00DC7E02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58595B"/>
          <w:sz w:val="24"/>
          <w:szCs w:val="24"/>
        </w:rPr>
      </w:pPr>
    </w:p>
    <w:p w:rsidR="00DC7E02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58595B"/>
          <w:sz w:val="24"/>
          <w:szCs w:val="24"/>
        </w:rPr>
      </w:pPr>
    </w:p>
    <w:p w:rsidR="00DC7E02" w:rsidRDefault="00DC7E02" w:rsidP="00BB7379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58595B"/>
          <w:sz w:val="24"/>
          <w:szCs w:val="24"/>
        </w:rPr>
      </w:pP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58595B"/>
          <w:sz w:val="24"/>
          <w:szCs w:val="24"/>
        </w:rPr>
      </w:pPr>
      <w:r>
        <w:rPr>
          <w:rFonts w:ascii="AvenirNext-Medium" w:hAnsi="AvenirNext-Medium" w:cs="AvenirNext-Medium"/>
          <w:color w:val="58595B"/>
          <w:sz w:val="24"/>
          <w:szCs w:val="24"/>
        </w:rPr>
        <w:t>day 2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Assignment 1—Band Poster (continued)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Students should be close to completing the first project. Give them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 little time to finish up and gather their thoughts. Once groups have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had ample time to complete the project specifications, it's time to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have them present their findings.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Verbal presentation skills are a "must have" in the design industry,</w:t>
      </w:r>
    </w:p>
    <w:p w:rsidR="00BB7379" w:rsidRPr="00DC7E02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if not all industries. </w:t>
      </w: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Designers often find themselves pitching a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DC7E02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project or educating their client or boss.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 In an effort to start building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presentation skills, have each group come up with a presentation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method that works for them and then present to the class. The only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requirement is that there must be a verbal component. All media is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available for presentations.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This presentation is less about perfection as it is about experiencing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public speaking, which scares most people. As groups are preparing,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encourage good presentation skills through practice. Have students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use note cards or other preparation/practice methods.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000000"/>
          <w:sz w:val="24"/>
          <w:szCs w:val="24"/>
        </w:rPr>
        <w:t>Closure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presented problem (revenue is down) and perceived solution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(Band Poster) is often not the real issue (why sales are down).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client may not actually understand what the real problem is and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lastRenderedPageBreak/>
        <w:t>may need help understanding the real reasons behind the problem.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Appropriate solutions can only emerge by truly understanding the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problem. To truly understand the problem students must delve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deeper into everything that surrounds it. This is done through</w:t>
      </w:r>
    </w:p>
    <w:p w:rsidR="00BB7379" w:rsidRDefault="00BB7379" w:rsidP="00BB737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research, the next step in the design process.</w:t>
      </w:r>
    </w:p>
    <w:sectPr w:rsidR="00BB7379" w:rsidSect="00E369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2E" w:rsidRDefault="00155B2E" w:rsidP="00BB7379">
      <w:pPr>
        <w:spacing w:after="0" w:line="240" w:lineRule="auto"/>
      </w:pPr>
      <w:r>
        <w:separator/>
      </w:r>
    </w:p>
  </w:endnote>
  <w:endnote w:type="continuationSeparator" w:id="0">
    <w:p w:rsidR="00155B2E" w:rsidRDefault="00155B2E" w:rsidP="00BB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2E" w:rsidRDefault="00155B2E" w:rsidP="00BB7379">
      <w:pPr>
        <w:spacing w:after="0" w:line="240" w:lineRule="auto"/>
      </w:pPr>
      <w:r>
        <w:separator/>
      </w:r>
    </w:p>
  </w:footnote>
  <w:footnote w:type="continuationSeparator" w:id="0">
    <w:p w:rsidR="00155B2E" w:rsidRDefault="00155B2E" w:rsidP="00BB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79" w:rsidRPr="00BB7379" w:rsidRDefault="00BB7379">
    <w:pPr>
      <w:pStyle w:val="Header"/>
      <w:rPr>
        <w:b/>
        <w:sz w:val="40"/>
      </w:rPr>
    </w:pPr>
    <w:r w:rsidRPr="00BB7379">
      <w:rPr>
        <w:b/>
        <w:sz w:val="40"/>
      </w:rPr>
      <w:t>Define the Problem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379"/>
    <w:rsid w:val="00155B2E"/>
    <w:rsid w:val="005F3522"/>
    <w:rsid w:val="00AA39D2"/>
    <w:rsid w:val="00BB7379"/>
    <w:rsid w:val="00DC7E02"/>
    <w:rsid w:val="00E36937"/>
    <w:rsid w:val="00F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379"/>
  </w:style>
  <w:style w:type="paragraph" w:styleId="Footer">
    <w:name w:val="footer"/>
    <w:basedOn w:val="Normal"/>
    <w:link w:val="FooterChar"/>
    <w:uiPriority w:val="99"/>
    <w:semiHidden/>
    <w:unhideWhenUsed/>
    <w:rsid w:val="00BB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379"/>
  </w:style>
  <w:style w:type="paragraph" w:styleId="BalloonText">
    <w:name w:val="Balloon Text"/>
    <w:basedOn w:val="Normal"/>
    <w:link w:val="BalloonTextChar"/>
    <w:uiPriority w:val="99"/>
    <w:semiHidden/>
    <w:unhideWhenUsed/>
    <w:rsid w:val="00B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The Kubus</cp:lastModifiedBy>
  <cp:revision>4</cp:revision>
  <dcterms:created xsi:type="dcterms:W3CDTF">2017-03-18T14:54:00Z</dcterms:created>
  <dcterms:modified xsi:type="dcterms:W3CDTF">2017-03-18T15:32:00Z</dcterms:modified>
</cp:coreProperties>
</file>